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5" w:rsidRDefault="00EE2F7B" w:rsidP="00EE2F7B">
      <w:pPr>
        <w:jc w:val="right"/>
        <w:rPr>
          <w:rFonts w:ascii="Times New Roman" w:hAnsi="Times New Roman" w:cs="Times New Roman"/>
          <w:sz w:val="28"/>
          <w:szCs w:val="28"/>
        </w:rPr>
      </w:pPr>
      <w:r w:rsidRPr="00EE2F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2F7B">
        <w:rPr>
          <w:rFonts w:ascii="Times New Roman" w:eastAsia="Calibri" w:hAnsi="Times New Roman" w:cs="Times New Roman"/>
          <w:sz w:val="28"/>
          <w:szCs w:val="28"/>
        </w:rPr>
        <w:t>оказател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EE2F7B">
        <w:rPr>
          <w:rFonts w:ascii="Times New Roman" w:eastAsia="Calibri" w:hAnsi="Times New Roman" w:cs="Times New Roman"/>
          <w:sz w:val="28"/>
          <w:szCs w:val="28"/>
        </w:rPr>
        <w:t xml:space="preserve">региональной системы организации воспитания обучающихся и воспитанников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2F7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Республики Карелия</w:t>
      </w:r>
    </w:p>
    <w:p w:rsidR="00EE2F7B" w:rsidRDefault="00E42074" w:rsidP="00EE2F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Лоухский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</w:t>
      </w: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E2F7B">
        <w:rPr>
          <w:rFonts w:ascii="Times New Roman" w:eastAsia="Calibri" w:hAnsi="Times New Roman" w:cs="Times New Roman"/>
          <w:i/>
          <w:sz w:val="20"/>
          <w:szCs w:val="20"/>
        </w:rPr>
        <w:t>муниципальный район/городской округ; государственная образовательная организация, подведомственная Министерству образования и спорта Республики Карелия</w:t>
      </w: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3"/>
        <w:tblW w:w="14608" w:type="dxa"/>
        <w:tblInd w:w="0" w:type="dxa"/>
        <w:tblLayout w:type="fixed"/>
        <w:tblLook w:val="04A0"/>
      </w:tblPr>
      <w:tblGrid>
        <w:gridCol w:w="594"/>
        <w:gridCol w:w="4189"/>
        <w:gridCol w:w="3123"/>
        <w:gridCol w:w="2234"/>
        <w:gridCol w:w="2234"/>
        <w:gridCol w:w="2234"/>
      </w:tblGrid>
      <w:tr w:rsidR="00EE2F7B" w:rsidRPr="00EE2F7B" w:rsidTr="00EE2F7B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Наименование показателя, единицы измерения показателя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Критерий оценки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 сбора 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Значение показателя эффективности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F17A07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7A07">
              <w:rPr>
                <w:rFonts w:ascii="Times New Roman" w:hAnsi="Times New Roman"/>
                <w:i/>
                <w:sz w:val="28"/>
                <w:szCs w:val="28"/>
              </w:rPr>
              <w:t>Результат мониторинга показателя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/>
                <w:sz w:val="28"/>
                <w:szCs w:val="28"/>
              </w:rPr>
              <w:t xml:space="preserve">Примечание 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 разработанных и утвержденных муниципальных программ развития воспитания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на сайте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A0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Наличие раздела «Система организации воспитания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» на информационном ресурсе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раздела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 сайте управления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образованием/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методического центра,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A07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1E56DD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6DD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https://plotinaschool.10408-s-009.edusite.ru/p56aa1.html</w:t>
              </w:r>
            </w:hyperlink>
          </w:p>
          <w:p w:rsidR="001E56DD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C41F01" w:rsidRDefault="00DB6626" w:rsidP="00C41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есть ли раздел на муниципальном ресурсе, 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муниципального метод</w:t>
            </w:r>
            <w:proofErr w:type="gramStart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.ц</w:t>
            </w:r>
            <w:proofErr w:type="gramEnd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ентра, </w:t>
            </w: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>на сайтах муниципальных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 ОО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Информирование обучающихся и родителей о мероприятиях,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направленных на воспитание обучающихся и воспитанников образовательных организаций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факт наличия на сайте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 о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 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частично: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1E56D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A07">
              <w:rPr>
                <w:rFonts w:ascii="Times New Roman" w:hAnsi="Times New Roman"/>
                <w:sz w:val="28"/>
                <w:szCs w:val="28"/>
              </w:rPr>
              <w:lastRenderedPageBreak/>
              <w:t>Размещено 74 материала</w:t>
            </w:r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https://plotinaschool.10408-s-009.edusite.ru/p23aa1.html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https://plotinaschool.10408-s-009.edusite.ru/p56aa1.html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http://sosna.edusite.ru/sveden/files/7a53c7112dd999ff26c5452ea09ed06f.pdf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https://kestengschool.edusite.ru/p197aa1.html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https://vk.com/club205843374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https://chupaschool.edusite.ru/magicpage.html?page=218955</w:t>
              </w:r>
            </w:hyperlink>
          </w:p>
          <w:p w:rsidR="001E56DD" w:rsidRPr="00F17A07" w:rsidRDefault="001E56DD" w:rsidP="001E56DD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F17A0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https://engoseroschool.edusite.ru/p26aa1.html</w:t>
              </w:r>
            </w:hyperlink>
          </w:p>
          <w:p w:rsidR="001E56DD" w:rsidRPr="00F17A07" w:rsidRDefault="001E56DD" w:rsidP="001E56DD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F17A0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https://engoseroschool.edusite.ru/</w:t>
              </w:r>
              <w:r w:rsidRPr="00F17A0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lastRenderedPageBreak/>
                <w:t>mmagic.html?page=/educative/edwpartdo.html</w:t>
              </w:r>
            </w:hyperlink>
          </w:p>
          <w:p w:rsidR="001E56DD" w:rsidRPr="00F17A07" w:rsidRDefault="001E56DD" w:rsidP="001E56DD">
            <w:pPr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hyperlink r:id="rId14" w:history="1">
              <w:r w:rsidRPr="00F17A0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https://vk.com/public208048817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i/>
                <w:sz w:val="28"/>
                <w:szCs w:val="28"/>
              </w:rPr>
            </w:pPr>
            <w:hyperlink r:id="rId15" w:history="1">
              <w:r w:rsidRPr="00F17A07">
                <w:rPr>
                  <w:rStyle w:val="a4"/>
                  <w:rFonts w:ascii="Times New Roman" w:hAnsi="Times New Roman"/>
                  <w:i/>
                  <w:sz w:val="28"/>
                  <w:szCs w:val="28"/>
                </w:rPr>
                <w:t xml:space="preserve">МБОУ </w:t>
              </w:r>
              <w:proofErr w:type="spellStart"/>
              <w:r w:rsidRPr="00F17A07">
                <w:rPr>
                  <w:rStyle w:val="a4"/>
                  <w:rFonts w:ascii="Times New Roman" w:hAnsi="Times New Roman"/>
                  <w:i/>
                  <w:sz w:val="28"/>
                  <w:szCs w:val="28"/>
                </w:rPr>
                <w:t>Пяозерская</w:t>
              </w:r>
              <w:proofErr w:type="spellEnd"/>
              <w:r w:rsidRPr="00F17A07">
                <w:rPr>
                  <w:rStyle w:val="a4"/>
                  <w:rFonts w:ascii="Times New Roman" w:hAnsi="Times New Roman"/>
                  <w:i/>
                  <w:sz w:val="28"/>
                  <w:szCs w:val="28"/>
                </w:rPr>
                <w:t xml:space="preserve"> СОШ (vk.com)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hyperlink r:id="rId16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http://www.pyaozerschool.edusite.ru/mmagic.html?page=/sveden/document.html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https://ambar8.edusite.ru/educative/edwevents.html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https://ambar8.edusite.ru/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https://vk.com/mboyambarnskayasosh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A07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F17A07">
              <w:rPr>
                <w:rFonts w:ascii="Times New Roman" w:hAnsi="Times New Roman"/>
                <w:sz w:val="28"/>
                <w:szCs w:val="28"/>
              </w:rPr>
              <w:t>Лоухская</w:t>
            </w:r>
            <w:proofErr w:type="spellEnd"/>
            <w:r w:rsidRPr="00F17A07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F17A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https://vk.com/public205843514</w:t>
              </w:r>
            </w:hyperlink>
          </w:p>
          <w:p w:rsidR="001E56DD" w:rsidRPr="00F17A07" w:rsidRDefault="001E56D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Указать количество информационных материалов за 2021/22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учебный год + ссылки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детских и молодежных общественных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объединений, зарегистрированных в установленном порядке, на территории муниципального образования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факт наличия действующих детских и молодежных общественных объединений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 и молодежных общественных объединений, не являющихся юридическими лицами и осуществляющих деятельность на базе образовательных организаций субъекта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действующих детских и молодежных общественных объединений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F17A07" w:rsidRPr="00F17A07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несовершеннолетних, вовлеченных в мероприятия детских и молодежных общественных объединений, от общего числа несовершеннолетних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3,5 %: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A7739F" w:rsidP="00A7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организаций, имеющих советы обучающихся, от общего числа общеобразовательных организаций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действующих советов обучающихся в общеобразовательных организациях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F17A07" w:rsidRPr="00F17A07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советов (89%)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долю (%) и количество ОО, имеющих советы)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детских,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подростковых, молодежных клубов по месту жительства, действующих на территории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детских, подростковых, молодежных клубов по месту жительства на территории муниципального образования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F17A0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8575B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консультационных центров для родителей по вопросам воспитания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муниципальных консультационных центров для родителей по вопросам воспитания;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консультационных центров для родителей по вопросам воспитания на базе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B36898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6898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6F3DC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муниципальных образовательных организаций, освоивших программы повышения квалификации по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20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менее 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 чел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BC4DFB" w:rsidP="00BC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государственных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менее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обучающихся, охваченных мероприятиями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естественно-научного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и туристско-краеведческого направлений от общего числа обучающихся дошкольных и общеобразовательных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в Республике Карелия (дополнительные общеобразовательные программы, проекты, мероприятия, конференции, конкурсы и т.д.) (%)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>30,7%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 в Республике Карелия, в которых созданы и функционируют школьные спортивные клубы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школьного спортивного клуба в общеобразовательной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B36898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ШСК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15B4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ШСК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обучающихся, охваченных мероприятиями по формированию здорового образа жизни и физкультурно-спортивными мероприятиями в общей численности обучающихся организаций дошкольного, общего и среднего профессионального образования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86 %: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1E5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Республике Карелия, в которых созданы и функционируют школьные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театры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школьного театра в общеобразовательной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731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школьных театро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End"/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обучающихся, принявших участие в творческих мероприятиях (конкурсах, олимпиадах, соревнованиях, конференциях муниципального, регионального, межрегионального, федерального и международного уровней)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40 %: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43,7%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 общеобразовательных организаций и студентов профессиональных образовательных организаций, охваченных мероприятиями по информационной безопасности в сети «Интернет», защите персональных данных и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медиаграмотности</w:t>
            </w:r>
            <w:proofErr w:type="spellEnd"/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68,3%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родителей (законных представителей) обучающихся общеобразовательных организаций, охваченных мероприятиями, направленными на повышение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медийно-информационной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культуры несовершеннолетних и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безопасности обучающихся в информационно-телекоммуникационной сети «Интернет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»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46,2%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E0298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 общеобразовательных организаций и студентов организаций среднего профессионального образования, принимающих участие в субботниках, трудовых десантах и других мероприятиях по трудовому воспитанию в общей численности школьников и студентов профессиональных образовательных организаций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B3689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587F5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 Республики Карелия, в которых организована работа по просвещению родителей (законных представителей) обучающихся по правовым, психолого-медико-педагогическим и иным вопросам семейного воспитания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осуществления системной работы по родительскому просвещению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F737DF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7DF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ОО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D33B6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ОО, в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организована работа по родительскому просвещению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 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родителей (законных представителей) несовершеннолетних, привлекаемых к участию в жизни общеобразовательной организации, включенных в деятельность общественных объединений родителей обучающихся и воспитанников (родительские комитеты, советы родителей, «родительские патрули» и т.п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.)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24,8%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B175E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образовательных организаций (общеобразовательных, профессиональных), в которых разработаны и реализуются планы мероприятий по профилактике деструктивного поведения среди несовершеннолетних, негативных явлений в подростковой и молодежной среде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в образовательной организации плана мероприятий по профилактике деструктивного поведения среди несовершеннолетних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</w:t>
            </w:r>
          </w:p>
          <w:p w:rsidR="00271F8C" w:rsidRDefault="00271F8C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F737DF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ОО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5710B" w:rsidP="00957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количество организаций, в которых реализуются планы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общеобразовательных организациях в Республике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3 балла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456C6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случаем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направленных на формирование и поддержку сообщества специалистов,  педагогов, классных руководителей, занимающихся вопросами воспитания обучающихся и профилактики негативных явлений и деструктивного поведения среди несовершеннолетних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(ед.)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информационная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справка, с указанием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мероприятий и (или)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ссылка на сайт с информацией о мероприятии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7DF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7DF" w:rsidRDefault="00F737DF" w:rsidP="00EE2F7B">
            <w:pPr>
              <w:autoSpaceDE w:val="0"/>
              <w:autoSpaceDN w:val="0"/>
              <w:adjustRightInd w:val="0"/>
              <w:jc w:val="center"/>
            </w:pPr>
          </w:p>
          <w:p w:rsidR="00F737DF" w:rsidRDefault="00F737DF" w:rsidP="00EE2F7B">
            <w:pPr>
              <w:autoSpaceDE w:val="0"/>
              <w:autoSpaceDN w:val="0"/>
              <w:adjustRightInd w:val="0"/>
              <w:jc w:val="center"/>
            </w:pPr>
          </w:p>
          <w:p w:rsidR="00F737DF" w:rsidRDefault="00F737DF" w:rsidP="00F7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Pr="00980343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https://engoseroschool.edusite.ru/p33aa1.html</w:t>
              </w:r>
            </w:hyperlink>
          </w:p>
          <w:p w:rsidR="00F737DF" w:rsidRPr="00DD63BE" w:rsidRDefault="00F737DF" w:rsidP="00F7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7DF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CB6F5D" w:rsidRDefault="00CB6F5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случаем </w:t>
            </w:r>
            <w:proofErr w:type="spellStart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(ед.)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+ приложить информационную справку</w:t>
            </w:r>
          </w:p>
        </w:tc>
      </w:tr>
      <w:tr w:rsidR="00731ECD" w:rsidRPr="00EE2F7B" w:rsidTr="008F2EFC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5"/>
            <w:r w:rsidRPr="00EE2F7B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Трансляция лучших практик по воспитанию обучающихся и воспитанников образовательных организаций Республики Карелия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указание ссылки сайта,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факт наличия на сайте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37DF" w:rsidRDefault="004B11FC" w:rsidP="00EE2F7B">
            <w:pPr>
              <w:autoSpaceDE w:val="0"/>
              <w:autoSpaceDN w:val="0"/>
              <w:adjustRightInd w:val="0"/>
              <w:jc w:val="center"/>
            </w:pPr>
            <w:r>
              <w:t>Да</w:t>
            </w:r>
          </w:p>
          <w:p w:rsidR="004B11FC" w:rsidRDefault="004B11FC" w:rsidP="00EE2F7B">
            <w:pPr>
              <w:autoSpaceDE w:val="0"/>
              <w:autoSpaceDN w:val="0"/>
              <w:adjustRightInd w:val="0"/>
              <w:jc w:val="center"/>
            </w:pPr>
          </w:p>
          <w:p w:rsidR="00731ECD" w:rsidRDefault="00F737DF" w:rsidP="00EE2F7B">
            <w:pPr>
              <w:autoSpaceDE w:val="0"/>
              <w:autoSpaceDN w:val="0"/>
              <w:adjustRightInd w:val="0"/>
              <w:jc w:val="center"/>
            </w:pPr>
            <w:hyperlink r:id="rId22" w:history="1">
              <w:r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https://chupaschool.edusite.ru/magicpage.html?page=178895</w:t>
              </w:r>
            </w:hyperlink>
          </w:p>
          <w:p w:rsidR="00F737DF" w:rsidRDefault="00F737DF" w:rsidP="00F7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3" w:history="1">
              <w:r w:rsidRPr="00980343">
                <w:rPr>
                  <w:rStyle w:val="a4"/>
                  <w:rFonts w:ascii="Times New Roman" w:hAnsi="Times New Roman"/>
                  <w:b/>
                  <w:sz w:val="16"/>
                  <w:szCs w:val="16"/>
                </w:rPr>
                <w:t>https://pmss-louhi.ru/8959747271/7707949192/</w:t>
              </w:r>
            </w:hyperlink>
          </w:p>
          <w:p w:rsidR="00F737DF" w:rsidRPr="008C21A5" w:rsidRDefault="00F737DF" w:rsidP="00F7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37DF" w:rsidRPr="00CA7B0A" w:rsidRDefault="00F737DF" w:rsidP="00F73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4" w:history="1">
              <w:r w:rsidRPr="00CA7B0A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https://vk.com/public150319578</w:t>
              </w:r>
            </w:hyperlink>
          </w:p>
          <w:p w:rsidR="00F737DF" w:rsidRPr="00F17A07" w:rsidRDefault="00F737D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74758B" w:rsidRDefault="0074758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4758B">
              <w:rPr>
                <w:rFonts w:ascii="Times New Roman" w:hAnsi="Times New Roman"/>
                <w:i/>
                <w:sz w:val="20"/>
                <w:szCs w:val="20"/>
              </w:rPr>
              <w:t>Указать ссылки на размещение материалов</w:t>
            </w:r>
          </w:p>
        </w:tc>
      </w:tr>
      <w:bookmarkEnd w:id="0"/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Для общеобразовательных организаций: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41-39 баллов - высокая эффективность деятельности по организации воспитания обучающихся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38-21 балл - средняя эффективность деятельности по организации воспитания обучающихся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менее 20 баллов - низкая эффективность деятельности по организации </w:t>
            </w: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воспитания обучающихся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1B4D" w:rsidRPr="00F17A07" w:rsidRDefault="00601B4D" w:rsidP="00601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t>профессиональных образовательных организаций</w:t>
            </w: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38-35 баллов - высокая эффективность деятельности по организации воспитания обучающихся (студентов)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34-19 баллов - средняя эффективность деятельности по организации воспитания обучающихся (студентов)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менее 18 баллов - низкая эффективность деятельности по организации воспитания обучающихся (студентов)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F17A07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E2F7B" w:rsidRPr="00EE2F7B" w:rsidRDefault="00EE2F7B" w:rsidP="00EE2F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2F7B" w:rsidRPr="00EE2F7B" w:rsidSect="00EE2F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7B"/>
    <w:rsid w:val="00100FC7"/>
    <w:rsid w:val="001357E5"/>
    <w:rsid w:val="001E56DD"/>
    <w:rsid w:val="00271F8C"/>
    <w:rsid w:val="003A70FA"/>
    <w:rsid w:val="00456C6D"/>
    <w:rsid w:val="004B11FC"/>
    <w:rsid w:val="00587F5A"/>
    <w:rsid w:val="00601B4D"/>
    <w:rsid w:val="006F3DC1"/>
    <w:rsid w:val="00731ECD"/>
    <w:rsid w:val="0074758B"/>
    <w:rsid w:val="007A7713"/>
    <w:rsid w:val="008575B7"/>
    <w:rsid w:val="008F2EFC"/>
    <w:rsid w:val="0095710B"/>
    <w:rsid w:val="00A7739F"/>
    <w:rsid w:val="00B175EE"/>
    <w:rsid w:val="00B36898"/>
    <w:rsid w:val="00BC4DFB"/>
    <w:rsid w:val="00C41F01"/>
    <w:rsid w:val="00CB6F5D"/>
    <w:rsid w:val="00D33B61"/>
    <w:rsid w:val="00DB6626"/>
    <w:rsid w:val="00E0298F"/>
    <w:rsid w:val="00E42074"/>
    <w:rsid w:val="00EE2F7B"/>
    <w:rsid w:val="00F15B49"/>
    <w:rsid w:val="00F17A07"/>
    <w:rsid w:val="00F7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6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6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na.edusite.ru/sveden/files/7a53c7112dd999ff26c5452ea09ed06f.pdf" TargetMode="External"/><Relationship Id="rId13" Type="http://schemas.openxmlformats.org/officeDocument/2006/relationships/hyperlink" Target="https://engoseroschool.edusite.ru/mmagic.html?page=/educative/edwpartdo.html" TargetMode="External"/><Relationship Id="rId18" Type="http://schemas.openxmlformats.org/officeDocument/2006/relationships/hyperlink" Target="https://ambar8.edusite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ngoseroschool.edusite.ru/p33aa1.html" TargetMode="External"/><Relationship Id="rId7" Type="http://schemas.openxmlformats.org/officeDocument/2006/relationships/hyperlink" Target="https://plotinaschool.10408-s-009.edusite.ru/p56aa1.html" TargetMode="External"/><Relationship Id="rId12" Type="http://schemas.openxmlformats.org/officeDocument/2006/relationships/hyperlink" Target="https://engoseroschool.edusite.ru/p26aa1.html" TargetMode="External"/><Relationship Id="rId17" Type="http://schemas.openxmlformats.org/officeDocument/2006/relationships/hyperlink" Target="https://ambar8.edusite.ru/educative/edwevent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yaozerschool.edusite.ru/mmagic.html?page=/sveden/document.html" TargetMode="External"/><Relationship Id="rId20" Type="http://schemas.openxmlformats.org/officeDocument/2006/relationships/hyperlink" Target="https://vk.com/public2058435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otinaschool.10408-s-009.edusite.ru/p23aa1.html" TargetMode="External"/><Relationship Id="rId11" Type="http://schemas.openxmlformats.org/officeDocument/2006/relationships/hyperlink" Target="https://chupaschool.edusite.ru/magicpage.html?page=218955" TargetMode="External"/><Relationship Id="rId24" Type="http://schemas.openxmlformats.org/officeDocument/2006/relationships/hyperlink" Target="https://vk.com/public150319578" TargetMode="External"/><Relationship Id="rId5" Type="http://schemas.openxmlformats.org/officeDocument/2006/relationships/hyperlink" Target="https://plotinaschool.10408-s-009.edusite.ru/p56aa1.html" TargetMode="External"/><Relationship Id="rId15" Type="http://schemas.openxmlformats.org/officeDocument/2006/relationships/hyperlink" Target="https://vk.com/pyaoschool" TargetMode="External"/><Relationship Id="rId23" Type="http://schemas.openxmlformats.org/officeDocument/2006/relationships/hyperlink" Target="https://pmss-louhi.ru/8959747271/7707949192/" TargetMode="External"/><Relationship Id="rId10" Type="http://schemas.openxmlformats.org/officeDocument/2006/relationships/hyperlink" Target="https://vk.com/club205843374" TargetMode="External"/><Relationship Id="rId19" Type="http://schemas.openxmlformats.org/officeDocument/2006/relationships/hyperlink" Target="https://vk.com/mboyambarnskayaso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stengschool.edusite.ru/p197aa1.html" TargetMode="External"/><Relationship Id="rId14" Type="http://schemas.openxmlformats.org/officeDocument/2006/relationships/hyperlink" Target="https://vk.com/public208048817" TargetMode="External"/><Relationship Id="rId22" Type="http://schemas.openxmlformats.org/officeDocument/2006/relationships/hyperlink" Target="https://chupaschool.edusite.ru/magicpage.html?page=17889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BBAA-E7AC-4540-B345-67B47CA0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2022-09-26T08:04:00Z</dcterms:created>
  <dcterms:modified xsi:type="dcterms:W3CDTF">2022-09-26T08:53:00Z</dcterms:modified>
</cp:coreProperties>
</file>